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21F" w:rsidRPr="00911B85" w:rsidRDefault="000D321F" w:rsidP="007D1F39">
      <w:pPr>
        <w:spacing w:line="240" w:lineRule="auto"/>
        <w:ind w:left="4820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11B85">
        <w:rPr>
          <w:rFonts w:ascii="Times New Roman" w:hAnsi="Times New Roman" w:cs="Times New Roman"/>
          <w:b/>
          <w:i/>
          <w:sz w:val="24"/>
          <w:szCs w:val="24"/>
        </w:rPr>
        <w:t xml:space="preserve">К </w:t>
      </w:r>
      <w:r w:rsidR="008C1867">
        <w:rPr>
          <w:rFonts w:ascii="Times New Roman" w:hAnsi="Times New Roman" w:cs="Times New Roman"/>
          <w:b/>
          <w:i/>
          <w:sz w:val="24"/>
          <w:szCs w:val="24"/>
        </w:rPr>
        <w:t>вопросу</w:t>
      </w:r>
      <w:r w:rsidRPr="00911B8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911B85">
        <w:rPr>
          <w:rFonts w:ascii="Times New Roman" w:hAnsi="Times New Roman" w:cs="Times New Roman"/>
          <w:b/>
          <w:i/>
          <w:sz w:val="24"/>
          <w:szCs w:val="24"/>
        </w:rPr>
        <w:t xml:space="preserve"> повестки дня</w:t>
      </w:r>
    </w:p>
    <w:p w:rsidR="000D321F" w:rsidRPr="00911B85" w:rsidRDefault="000D321F" w:rsidP="007D1F39">
      <w:pPr>
        <w:spacing w:line="240" w:lineRule="auto"/>
        <w:ind w:left="4820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11B85">
        <w:rPr>
          <w:rFonts w:ascii="Times New Roman" w:hAnsi="Times New Roman" w:cs="Times New Roman"/>
          <w:i/>
          <w:sz w:val="24"/>
          <w:szCs w:val="24"/>
        </w:rPr>
        <w:t xml:space="preserve">совещания руководителей органов транспортного контроля </w:t>
      </w:r>
      <w:r w:rsidR="00230753">
        <w:rPr>
          <w:rFonts w:ascii="Times New Roman" w:hAnsi="Times New Roman" w:cs="Times New Roman"/>
          <w:i/>
          <w:sz w:val="24"/>
          <w:szCs w:val="24"/>
        </w:rPr>
        <w:t xml:space="preserve">государств-членов </w:t>
      </w:r>
      <w:r w:rsidRPr="00911B85">
        <w:rPr>
          <w:rFonts w:ascii="Times New Roman" w:hAnsi="Times New Roman" w:cs="Times New Roman"/>
          <w:i/>
          <w:sz w:val="24"/>
          <w:szCs w:val="24"/>
        </w:rPr>
        <w:t>Евразийского экономического союза</w:t>
      </w:r>
    </w:p>
    <w:p w:rsidR="000D321F" w:rsidRDefault="000D321F" w:rsidP="000D321F">
      <w:pPr>
        <w:spacing w:after="0"/>
        <w:ind w:left="566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D321F" w:rsidRPr="0062605C" w:rsidRDefault="000D321F" w:rsidP="000D321F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2605C">
        <w:rPr>
          <w:rFonts w:ascii="Times New Roman" w:hAnsi="Times New Roman" w:cs="Times New Roman"/>
          <w:b/>
          <w:spacing w:val="80"/>
          <w:sz w:val="28"/>
          <w:szCs w:val="28"/>
        </w:rPr>
        <w:t>СПРАВКА</w:t>
      </w:r>
    </w:p>
    <w:p w:rsidR="000D321F" w:rsidRDefault="00230753" w:rsidP="000D321F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0D321F" w:rsidRPr="000D32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реализации Порядка осуществления транспортного (автомобильного) контроля на внешней границе Евразийского экономического союза (проблемные вопросы и предложения по совершенствованию проведения транспортного </w:t>
      </w:r>
      <w:r w:rsidR="000D32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(автомобильного) контроля)</w:t>
      </w:r>
    </w:p>
    <w:p w:rsidR="00452CCB" w:rsidRPr="008C1867" w:rsidRDefault="00452CCB" w:rsidP="00F301B8">
      <w:pPr>
        <w:spacing w:after="0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B0D" w:rsidRDefault="007F4492" w:rsidP="002F6B0D">
      <w:pPr>
        <w:pStyle w:val="a3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Транспортный (автомобильный) контроль на внешней границе </w:t>
      </w:r>
      <w:r w:rsidRPr="008F2019">
        <w:rPr>
          <w:rFonts w:ascii="Times New Roman" w:hAnsi="Times New Roman" w:cs="Times New Roman"/>
          <w:sz w:val="28"/>
          <w:szCs w:val="28"/>
        </w:rPr>
        <w:t>Евразийского экономического союза</w:t>
      </w:r>
      <w:r>
        <w:rPr>
          <w:rFonts w:ascii="Times New Roman" w:hAnsi="Times New Roman" w:cs="Times New Roman"/>
          <w:sz w:val="28"/>
          <w:szCs w:val="28"/>
        </w:rPr>
        <w:t xml:space="preserve"> (далее – Союз) осуществляется </w:t>
      </w:r>
      <w:r>
        <w:rPr>
          <w:rFonts w:ascii="Times New Roman" w:hAnsi="Times New Roman" w:cs="Times New Roman"/>
          <w:sz w:val="28"/>
          <w:szCs w:val="28"/>
        </w:rPr>
        <w:br/>
        <w:t xml:space="preserve">в соответствии с </w:t>
      </w:r>
      <w:r w:rsidRPr="008F2019">
        <w:rPr>
          <w:rFonts w:ascii="Times New Roman" w:hAnsi="Times New Roman" w:cs="Times New Roman"/>
          <w:sz w:val="28"/>
          <w:szCs w:val="28"/>
        </w:rPr>
        <w:t xml:space="preserve">Порядком осуществления транспортного (автомобильного) контроля на внешней границе </w:t>
      </w:r>
      <w:r>
        <w:rPr>
          <w:rFonts w:ascii="Times New Roman" w:hAnsi="Times New Roman" w:cs="Times New Roman"/>
          <w:sz w:val="28"/>
          <w:szCs w:val="28"/>
        </w:rPr>
        <w:t>ЕАЭС</w:t>
      </w:r>
      <w:r w:rsidRPr="008F2019">
        <w:rPr>
          <w:rFonts w:ascii="Times New Roman" w:hAnsi="Times New Roman" w:cs="Times New Roman"/>
          <w:sz w:val="28"/>
          <w:szCs w:val="28"/>
        </w:rPr>
        <w:t xml:space="preserve"> </w:t>
      </w:r>
      <w:r w:rsidRPr="000E08B6">
        <w:rPr>
          <w:rFonts w:ascii="Times New Roman" w:hAnsi="Times New Roman" w:cs="Times New Roman"/>
          <w:i/>
          <w:sz w:val="28"/>
          <w:szCs w:val="28"/>
        </w:rPr>
        <w:t>(приложение №1 к Приложени</w:t>
      </w:r>
      <w:r>
        <w:rPr>
          <w:rFonts w:ascii="Times New Roman" w:hAnsi="Times New Roman" w:cs="Times New Roman"/>
          <w:i/>
          <w:sz w:val="28"/>
          <w:szCs w:val="28"/>
        </w:rPr>
        <w:t>ю</w:t>
      </w:r>
      <w:r w:rsidRPr="000E08B6">
        <w:rPr>
          <w:rFonts w:ascii="Times New Roman" w:hAnsi="Times New Roman" w:cs="Times New Roman"/>
          <w:i/>
          <w:sz w:val="28"/>
          <w:szCs w:val="28"/>
        </w:rPr>
        <w:t xml:space="preserve"> № 24 </w:t>
      </w:r>
      <w:r w:rsidR="0024623F">
        <w:rPr>
          <w:rFonts w:ascii="Times New Roman" w:hAnsi="Times New Roman" w:cs="Times New Roman"/>
          <w:i/>
          <w:sz w:val="28"/>
          <w:szCs w:val="28"/>
        </w:rPr>
        <w:br/>
      </w:r>
      <w:r w:rsidRPr="000E08B6">
        <w:rPr>
          <w:rFonts w:ascii="Times New Roman" w:hAnsi="Times New Roman" w:cs="Times New Roman"/>
          <w:i/>
          <w:sz w:val="28"/>
          <w:szCs w:val="28"/>
        </w:rPr>
        <w:t>к Договору о Евразийском экономическом союзе от 29 мая 2014 года)</w:t>
      </w:r>
      <w:r>
        <w:rPr>
          <w:rFonts w:ascii="Times New Roman" w:hAnsi="Times New Roman" w:cs="Times New Roman"/>
          <w:sz w:val="28"/>
          <w:szCs w:val="28"/>
        </w:rPr>
        <w:t xml:space="preserve"> (далее – Порядок), который </w:t>
      </w:r>
      <w:r w:rsidRPr="007F4492">
        <w:rPr>
          <w:rFonts w:ascii="Times New Roman" w:hAnsi="Times New Roman" w:cs="Times New Roman"/>
          <w:sz w:val="28"/>
          <w:szCs w:val="28"/>
        </w:rPr>
        <w:t>определяет единые подходы</w:t>
      </w:r>
      <w:r w:rsidR="00870C38">
        <w:rPr>
          <w:rFonts w:ascii="Times New Roman" w:hAnsi="Times New Roman" w:cs="Times New Roman"/>
          <w:sz w:val="28"/>
          <w:szCs w:val="28"/>
        </w:rPr>
        <w:t xml:space="preserve"> и</w:t>
      </w:r>
      <w:r w:rsidRPr="007F4492">
        <w:rPr>
          <w:rFonts w:ascii="Times New Roman" w:hAnsi="Times New Roman" w:cs="Times New Roman"/>
          <w:sz w:val="28"/>
          <w:szCs w:val="28"/>
        </w:rPr>
        <w:t xml:space="preserve"> </w:t>
      </w:r>
      <w:r w:rsidR="00870C38" w:rsidRPr="00870C38">
        <w:rPr>
          <w:rFonts w:ascii="Times New Roman" w:hAnsi="Times New Roman" w:cs="Times New Roman"/>
          <w:sz w:val="28"/>
          <w:szCs w:val="28"/>
        </w:rPr>
        <w:t xml:space="preserve">согласованные действия органов транспортного контроля </w:t>
      </w:r>
      <w:r w:rsidR="00870C38">
        <w:rPr>
          <w:rFonts w:ascii="Times New Roman" w:hAnsi="Times New Roman" w:cs="Times New Roman"/>
          <w:sz w:val="28"/>
          <w:szCs w:val="28"/>
        </w:rPr>
        <w:t>п</w:t>
      </w:r>
      <w:r w:rsidR="00870C38" w:rsidRPr="00870C38">
        <w:rPr>
          <w:rFonts w:ascii="Times New Roman" w:hAnsi="Times New Roman" w:cs="Times New Roman"/>
          <w:sz w:val="28"/>
          <w:szCs w:val="28"/>
        </w:rPr>
        <w:t>ри осуществлении</w:t>
      </w:r>
      <w:r w:rsidRPr="007F4492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870C38">
        <w:rPr>
          <w:rFonts w:ascii="Times New Roman" w:hAnsi="Times New Roman" w:cs="Times New Roman"/>
          <w:sz w:val="28"/>
          <w:szCs w:val="28"/>
        </w:rPr>
        <w:t>я за</w:t>
      </w:r>
      <w:r w:rsidRPr="007F4492">
        <w:rPr>
          <w:rFonts w:ascii="Times New Roman" w:hAnsi="Times New Roman" w:cs="Times New Roman"/>
          <w:sz w:val="28"/>
          <w:szCs w:val="28"/>
        </w:rPr>
        <w:t xml:space="preserve"> транспортны</w:t>
      </w:r>
      <w:r w:rsidR="00870C38">
        <w:rPr>
          <w:rFonts w:ascii="Times New Roman" w:hAnsi="Times New Roman" w:cs="Times New Roman"/>
          <w:sz w:val="28"/>
          <w:szCs w:val="28"/>
        </w:rPr>
        <w:t>ми</w:t>
      </w:r>
      <w:r w:rsidRPr="007F4492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870C38">
        <w:rPr>
          <w:rFonts w:ascii="Times New Roman" w:hAnsi="Times New Roman" w:cs="Times New Roman"/>
          <w:sz w:val="28"/>
          <w:szCs w:val="28"/>
        </w:rPr>
        <w:t>ами</w:t>
      </w:r>
      <w:r w:rsidRPr="007F4492">
        <w:rPr>
          <w:rFonts w:ascii="Times New Roman" w:hAnsi="Times New Roman" w:cs="Times New Roman"/>
          <w:sz w:val="28"/>
          <w:szCs w:val="28"/>
        </w:rPr>
        <w:t>, которые въезжают, выезжают или следу</w:t>
      </w:r>
      <w:bookmarkStart w:id="0" w:name="_GoBack"/>
      <w:bookmarkEnd w:id="0"/>
      <w:r w:rsidRPr="007F4492">
        <w:rPr>
          <w:rFonts w:ascii="Times New Roman" w:hAnsi="Times New Roman" w:cs="Times New Roman"/>
          <w:sz w:val="28"/>
          <w:szCs w:val="28"/>
        </w:rPr>
        <w:t>ют транзитом через внешнюю границу Союза.</w:t>
      </w:r>
    </w:p>
    <w:p w:rsidR="002F6B0D" w:rsidRDefault="00400603" w:rsidP="002F6B0D">
      <w:pPr>
        <w:pStyle w:val="a3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Указанный вид</w:t>
      </w:r>
      <w:r w:rsidR="002F6B0D">
        <w:rPr>
          <w:rFonts w:ascii="Times New Roman" w:hAnsi="Times New Roman" w:cs="Times New Roman"/>
          <w:sz w:val="28"/>
          <w:szCs w:val="28"/>
        </w:rPr>
        <w:t xml:space="preserve"> контрол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2F6B0D">
        <w:rPr>
          <w:rFonts w:ascii="Times New Roman" w:hAnsi="Times New Roman" w:cs="Times New Roman"/>
          <w:sz w:val="28"/>
          <w:szCs w:val="28"/>
        </w:rPr>
        <w:t xml:space="preserve"> на внешней границе Союза осуществляется таможенными органами в интересах органов транспортного (автомобильного) контроля</w:t>
      </w:r>
      <w:r w:rsidR="002A39DC">
        <w:rPr>
          <w:rFonts w:ascii="Times New Roman" w:hAnsi="Times New Roman" w:cs="Times New Roman"/>
          <w:sz w:val="28"/>
          <w:szCs w:val="28"/>
        </w:rPr>
        <w:t xml:space="preserve"> государств-членов ЕАЭС</w:t>
      </w:r>
      <w:r w:rsidR="002F6B0D">
        <w:rPr>
          <w:rFonts w:ascii="Times New Roman" w:hAnsi="Times New Roman" w:cs="Times New Roman"/>
          <w:sz w:val="28"/>
          <w:szCs w:val="28"/>
        </w:rPr>
        <w:t>.</w:t>
      </w:r>
    </w:p>
    <w:p w:rsidR="00D8183D" w:rsidRDefault="00CB0434" w:rsidP="00B07EBA">
      <w:pPr>
        <w:pStyle w:val="a3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Помимо контрольных функций </w:t>
      </w:r>
      <w:r w:rsidR="000D321F" w:rsidRPr="00870C38">
        <w:rPr>
          <w:rFonts w:ascii="Times New Roman" w:hAnsi="Times New Roman" w:cs="Times New Roman"/>
          <w:sz w:val="28"/>
          <w:szCs w:val="28"/>
        </w:rPr>
        <w:t xml:space="preserve">Порядком предусмотрен взаимный </w:t>
      </w:r>
      <w:r w:rsidR="00400603">
        <w:rPr>
          <w:rFonts w:ascii="Times New Roman" w:hAnsi="Times New Roman" w:cs="Times New Roman"/>
          <w:sz w:val="28"/>
          <w:szCs w:val="28"/>
        </w:rPr>
        <w:br/>
      </w:r>
      <w:r w:rsidR="000D321F" w:rsidRPr="00870C38">
        <w:rPr>
          <w:rFonts w:ascii="Times New Roman" w:hAnsi="Times New Roman" w:cs="Times New Roman"/>
          <w:sz w:val="28"/>
          <w:szCs w:val="28"/>
        </w:rPr>
        <w:t xml:space="preserve">и регулярный обмен </w:t>
      </w:r>
      <w:r w:rsidR="00400603">
        <w:rPr>
          <w:rFonts w:ascii="Times New Roman" w:hAnsi="Times New Roman" w:cs="Times New Roman"/>
          <w:sz w:val="28"/>
          <w:szCs w:val="28"/>
        </w:rPr>
        <w:t>между</w:t>
      </w:r>
      <w:r w:rsidR="00400603" w:rsidRPr="00870C38">
        <w:rPr>
          <w:rFonts w:ascii="Times New Roman" w:hAnsi="Times New Roman" w:cs="Times New Roman"/>
          <w:sz w:val="28"/>
          <w:szCs w:val="28"/>
        </w:rPr>
        <w:t xml:space="preserve"> </w:t>
      </w:r>
      <w:r w:rsidR="00400603">
        <w:rPr>
          <w:rFonts w:ascii="Times New Roman" w:hAnsi="Times New Roman" w:cs="Times New Roman"/>
          <w:sz w:val="28"/>
          <w:szCs w:val="28"/>
        </w:rPr>
        <w:t>государствами-членами ЕАЭС</w:t>
      </w:r>
      <w:r w:rsidR="00400603" w:rsidRPr="00870C38">
        <w:rPr>
          <w:rFonts w:ascii="Times New Roman" w:hAnsi="Times New Roman" w:cs="Times New Roman"/>
          <w:sz w:val="28"/>
          <w:szCs w:val="28"/>
        </w:rPr>
        <w:t xml:space="preserve"> </w:t>
      </w:r>
      <w:r w:rsidR="000D321F" w:rsidRPr="00870C38">
        <w:rPr>
          <w:rFonts w:ascii="Times New Roman" w:hAnsi="Times New Roman" w:cs="Times New Roman"/>
          <w:sz w:val="28"/>
          <w:szCs w:val="28"/>
        </w:rPr>
        <w:t>данными</w:t>
      </w:r>
      <w:r w:rsidR="00400603">
        <w:rPr>
          <w:rFonts w:ascii="Times New Roman" w:hAnsi="Times New Roman" w:cs="Times New Roman"/>
          <w:sz w:val="28"/>
          <w:szCs w:val="28"/>
        </w:rPr>
        <w:t xml:space="preserve"> </w:t>
      </w:r>
      <w:r w:rsidR="00400603">
        <w:rPr>
          <w:rFonts w:ascii="Times New Roman" w:hAnsi="Times New Roman" w:cs="Times New Roman"/>
          <w:sz w:val="28"/>
          <w:szCs w:val="28"/>
        </w:rPr>
        <w:br/>
      </w:r>
      <w:r w:rsidR="000D321F" w:rsidRPr="00870C38">
        <w:rPr>
          <w:rFonts w:ascii="Times New Roman" w:hAnsi="Times New Roman" w:cs="Times New Roman"/>
          <w:sz w:val="28"/>
          <w:szCs w:val="28"/>
        </w:rPr>
        <w:t>о результатах транспортного (автомобильного) контроля</w:t>
      </w:r>
      <w:r w:rsidR="00D8183D">
        <w:rPr>
          <w:rFonts w:ascii="Times New Roman" w:hAnsi="Times New Roman" w:cs="Times New Roman"/>
          <w:sz w:val="28"/>
          <w:szCs w:val="28"/>
        </w:rPr>
        <w:t>.</w:t>
      </w:r>
    </w:p>
    <w:p w:rsidR="000D321F" w:rsidRDefault="000D321F" w:rsidP="000D321F">
      <w:pPr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мониторинга реализации Порядка </w:t>
      </w:r>
      <w:r w:rsidR="002307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представляется целесообразным на постоянной основе проводить работу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075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605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недостатков информационного взаимодействия</w:t>
      </w:r>
      <w:r w:rsidR="0023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30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60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проблемных вопросов</w:t>
      </w:r>
      <w:r w:rsidR="00230753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связанных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605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</w:t>
      </w:r>
      <w:r w:rsidR="00230753">
        <w:rPr>
          <w:rFonts w:ascii="Times New Roman" w:eastAsia="Times New Roman" w:hAnsi="Times New Roman" w:cs="Times New Roman"/>
          <w:sz w:val="28"/>
          <w:szCs w:val="28"/>
          <w:lang w:eastAsia="ru-RU"/>
        </w:rPr>
        <w:t>ей указанного документа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30753" w:rsidRDefault="00230753" w:rsidP="000D321F">
      <w:pPr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0753" w:rsidRDefault="00230753" w:rsidP="00230753">
      <w:pPr>
        <w:ind w:left="2835" w:hanging="19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307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Предлагается:</w:t>
      </w:r>
      <w:r w:rsidR="00400603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заслушать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информацию руководителей органов транспортного контроля государств-членов ЕАЭС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принять соответствующее решение.</w:t>
      </w:r>
    </w:p>
    <w:p w:rsidR="00584D90" w:rsidRDefault="0024623F"/>
    <w:sectPr w:rsidR="00584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0D4AA0"/>
    <w:multiLevelType w:val="multilevel"/>
    <w:tmpl w:val="46F0E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61A"/>
    <w:rsid w:val="000D321F"/>
    <w:rsid w:val="00230753"/>
    <w:rsid w:val="0024623F"/>
    <w:rsid w:val="002A39DC"/>
    <w:rsid w:val="002D4422"/>
    <w:rsid w:val="002F6B0D"/>
    <w:rsid w:val="0033661A"/>
    <w:rsid w:val="00384ACB"/>
    <w:rsid w:val="00400603"/>
    <w:rsid w:val="00452CCB"/>
    <w:rsid w:val="005325E9"/>
    <w:rsid w:val="007B11DD"/>
    <w:rsid w:val="007D1F39"/>
    <w:rsid w:val="007E1B79"/>
    <w:rsid w:val="007F4492"/>
    <w:rsid w:val="00870C38"/>
    <w:rsid w:val="008C1867"/>
    <w:rsid w:val="008C7D79"/>
    <w:rsid w:val="009D0F81"/>
    <w:rsid w:val="00B07EBA"/>
    <w:rsid w:val="00CB0434"/>
    <w:rsid w:val="00CF1A75"/>
    <w:rsid w:val="00D809B5"/>
    <w:rsid w:val="00D8183D"/>
    <w:rsid w:val="00D82546"/>
    <w:rsid w:val="00F11686"/>
    <w:rsid w:val="00F30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FDA212-B0EC-4307-A6EA-FEF890751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21F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4492"/>
    <w:pPr>
      <w:spacing w:after="0" w:line="240" w:lineRule="auto"/>
    </w:pPr>
    <w:rPr>
      <w:lang w:val="ru-RU"/>
    </w:rPr>
  </w:style>
  <w:style w:type="paragraph" w:customStyle="1" w:styleId="my-2">
    <w:name w:val="my-2"/>
    <w:basedOn w:val="a"/>
    <w:rsid w:val="00B07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itation">
    <w:name w:val="citation"/>
    <w:basedOn w:val="a0"/>
    <w:rsid w:val="00B07EBA"/>
  </w:style>
  <w:style w:type="character" w:styleId="a4">
    <w:name w:val="Hyperlink"/>
    <w:basedOn w:val="a0"/>
    <w:uiPriority w:val="99"/>
    <w:semiHidden/>
    <w:unhideWhenUsed/>
    <w:rsid w:val="00B07EBA"/>
    <w:rPr>
      <w:color w:val="0000FF"/>
      <w:u w:val="single"/>
    </w:rPr>
  </w:style>
  <w:style w:type="character" w:customStyle="1" w:styleId="relative">
    <w:name w:val="relative"/>
    <w:basedOn w:val="a0"/>
    <w:rsid w:val="00B07EBA"/>
  </w:style>
  <w:style w:type="character" w:customStyle="1" w:styleId="opacity-50">
    <w:name w:val="opacity-50"/>
    <w:basedOn w:val="a0"/>
    <w:rsid w:val="00B07EBA"/>
  </w:style>
  <w:style w:type="paragraph" w:styleId="a5">
    <w:name w:val="Balloon Text"/>
    <w:basedOn w:val="a"/>
    <w:link w:val="a6"/>
    <w:uiPriority w:val="99"/>
    <w:semiHidden/>
    <w:unhideWhenUsed/>
    <w:rsid w:val="002462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4623F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3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00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35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32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17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55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1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26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1048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Саукова Ирина Александровна</dc:creator>
  <cp:keywords/>
  <dc:description/>
  <cp:lastModifiedBy>Саукова Ирина Александровна</cp:lastModifiedBy>
  <cp:revision>19</cp:revision>
  <cp:lastPrinted>2025-09-24T11:01:00Z</cp:lastPrinted>
  <dcterms:created xsi:type="dcterms:W3CDTF">2025-09-16T10:48:00Z</dcterms:created>
  <dcterms:modified xsi:type="dcterms:W3CDTF">2025-09-24T11:01:00Z</dcterms:modified>
</cp:coreProperties>
</file>